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15" w:rsidRDefault="00220E15" w:rsidP="00220E15">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1"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220E15" w:rsidRDefault="00220E15" w:rsidP="00220E15">
      <w:pPr>
        <w:jc w:val="center"/>
        <w:rPr>
          <w:sz w:val="26"/>
          <w:szCs w:val="26"/>
        </w:rPr>
      </w:pPr>
    </w:p>
    <w:p w:rsidR="00220E15" w:rsidRDefault="00220E15" w:rsidP="00220E15">
      <w:pPr>
        <w:jc w:val="center"/>
        <w:rPr>
          <w:sz w:val="26"/>
          <w:szCs w:val="26"/>
        </w:rPr>
      </w:pPr>
    </w:p>
    <w:p w:rsidR="00220E15" w:rsidRDefault="00220E15" w:rsidP="00220E15">
      <w:pPr>
        <w:jc w:val="center"/>
        <w:rPr>
          <w:sz w:val="26"/>
          <w:szCs w:val="26"/>
        </w:rPr>
      </w:pPr>
    </w:p>
    <w:p w:rsidR="00220E15" w:rsidRDefault="00220E15" w:rsidP="00220E15">
      <w:pPr>
        <w:jc w:val="center"/>
        <w:rPr>
          <w:sz w:val="26"/>
          <w:szCs w:val="26"/>
        </w:rPr>
      </w:pPr>
    </w:p>
    <w:p w:rsidR="00220E15" w:rsidRDefault="00220E15" w:rsidP="00220E15">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220E15" w:rsidRDefault="00220E15" w:rsidP="00220E15">
      <w:pPr>
        <w:shd w:val="clear" w:color="auto" w:fill="FFFFFF"/>
        <w:spacing w:line="451" w:lineRule="exact"/>
        <w:jc w:val="center"/>
        <w:rPr>
          <w:b/>
          <w:sz w:val="26"/>
          <w:szCs w:val="26"/>
        </w:rPr>
      </w:pPr>
      <w:r>
        <w:rPr>
          <w:b/>
          <w:bCs/>
          <w:color w:val="000000"/>
          <w:spacing w:val="4"/>
          <w:sz w:val="26"/>
          <w:szCs w:val="26"/>
        </w:rPr>
        <w:t>ФИНАНСОВОЕ УПРАВЛЕНИЕ</w:t>
      </w:r>
    </w:p>
    <w:p w:rsidR="00220E15" w:rsidRDefault="00220E15" w:rsidP="00220E15">
      <w:pPr>
        <w:shd w:val="clear" w:color="auto" w:fill="FFFFFF"/>
        <w:spacing w:after="250" w:line="451" w:lineRule="exact"/>
        <w:jc w:val="center"/>
        <w:rPr>
          <w:sz w:val="26"/>
          <w:szCs w:val="26"/>
        </w:rPr>
      </w:pPr>
      <w:r>
        <w:rPr>
          <w:b/>
          <w:bCs/>
          <w:color w:val="000000"/>
          <w:spacing w:val="43"/>
          <w:sz w:val="26"/>
          <w:szCs w:val="26"/>
        </w:rPr>
        <w:t>ПРИКАЗ</w:t>
      </w:r>
    </w:p>
    <w:p w:rsidR="00220E15" w:rsidRDefault="004F6472" w:rsidP="00220E15">
      <w:pPr>
        <w:shd w:val="clear" w:color="auto" w:fill="FFFFFF"/>
        <w:spacing w:after="250" w:line="451" w:lineRule="exact"/>
        <w:rPr>
          <w:sz w:val="26"/>
          <w:szCs w:val="26"/>
        </w:rPr>
      </w:pPr>
      <w:r>
        <w:rPr>
          <w:sz w:val="26"/>
          <w:szCs w:val="26"/>
        </w:rPr>
        <w:t>14.04</w:t>
      </w:r>
      <w:r w:rsidR="00220E15" w:rsidRPr="004F6472">
        <w:rPr>
          <w:sz w:val="26"/>
          <w:szCs w:val="26"/>
        </w:rPr>
        <w:t>.2017 года</w:t>
      </w:r>
      <w:r w:rsidR="00220E15">
        <w:rPr>
          <w:sz w:val="26"/>
          <w:szCs w:val="26"/>
        </w:rPr>
        <w:t xml:space="preserve">                                  </w:t>
      </w:r>
      <w:proofErr w:type="gramStart"/>
      <w:r w:rsidR="00220E15">
        <w:rPr>
          <w:sz w:val="26"/>
          <w:szCs w:val="26"/>
        </w:rPr>
        <w:t>г</w:t>
      </w:r>
      <w:proofErr w:type="gramEnd"/>
      <w:r w:rsidR="00220E15">
        <w:rPr>
          <w:sz w:val="26"/>
          <w:szCs w:val="26"/>
        </w:rPr>
        <w:t xml:space="preserve">. Лесозаводск                                                      </w:t>
      </w:r>
      <w:r w:rsidR="00220E15" w:rsidRPr="004F6472">
        <w:rPr>
          <w:sz w:val="26"/>
          <w:szCs w:val="26"/>
        </w:rPr>
        <w:t xml:space="preserve">№ </w:t>
      </w:r>
      <w:r w:rsidR="009F2309">
        <w:rPr>
          <w:sz w:val="26"/>
          <w:szCs w:val="26"/>
        </w:rPr>
        <w:t>9</w:t>
      </w:r>
    </w:p>
    <w:p w:rsidR="00220E15" w:rsidRDefault="00220E15" w:rsidP="00220E15">
      <w:pPr>
        <w:shd w:val="clear" w:color="auto" w:fill="FFFFFF"/>
        <w:jc w:val="center"/>
        <w:rPr>
          <w:b/>
          <w:bCs/>
          <w:color w:val="000000"/>
          <w:spacing w:val="-1"/>
          <w:sz w:val="26"/>
          <w:szCs w:val="26"/>
        </w:rPr>
      </w:pPr>
    </w:p>
    <w:p w:rsidR="00220E15" w:rsidRDefault="00220E15" w:rsidP="00220E15">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30.12.2016 года № 32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2017 год  и плановый период 2018 и 2019 годов»</w:t>
      </w:r>
      <w:proofErr w:type="gramEnd"/>
    </w:p>
    <w:p w:rsidR="00220E15" w:rsidRDefault="00220E15" w:rsidP="00220E15">
      <w:pPr>
        <w:shd w:val="clear" w:color="auto" w:fill="FFFFFF"/>
        <w:spacing w:line="360" w:lineRule="auto"/>
        <w:ind w:firstLine="720"/>
        <w:jc w:val="both"/>
        <w:rPr>
          <w:color w:val="000000"/>
          <w:sz w:val="26"/>
          <w:szCs w:val="26"/>
        </w:rPr>
      </w:pPr>
    </w:p>
    <w:p w:rsidR="00220E15" w:rsidRDefault="00220E15" w:rsidP="00220E15">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(в редакции приказа от 07.12.2016 № 230н),</w:t>
      </w:r>
    </w:p>
    <w:p w:rsidR="00220E15" w:rsidRDefault="00220E15" w:rsidP="00220E15">
      <w:pPr>
        <w:shd w:val="clear" w:color="auto" w:fill="FFFFFF"/>
        <w:spacing w:line="360" w:lineRule="auto"/>
        <w:jc w:val="both"/>
        <w:rPr>
          <w:color w:val="000000"/>
          <w:spacing w:val="-1"/>
          <w:sz w:val="26"/>
          <w:szCs w:val="26"/>
        </w:rPr>
      </w:pPr>
      <w:r>
        <w:rPr>
          <w:color w:val="000000"/>
          <w:spacing w:val="-1"/>
          <w:sz w:val="26"/>
          <w:szCs w:val="26"/>
        </w:rPr>
        <w:t>ПРИКАЗЫВАЮ:</w:t>
      </w:r>
    </w:p>
    <w:p w:rsidR="00220E15" w:rsidRDefault="00220E15" w:rsidP="00220E15">
      <w:pPr>
        <w:widowControl/>
        <w:spacing w:line="360" w:lineRule="auto"/>
        <w:ind w:firstLine="539"/>
        <w:jc w:val="both"/>
        <w:rPr>
          <w:rFonts w:eastAsia="Calibri"/>
          <w:bCs/>
          <w:sz w:val="26"/>
          <w:szCs w:val="26"/>
          <w:lang w:eastAsia="en-US"/>
        </w:rPr>
      </w:pPr>
      <w:r>
        <w:rPr>
          <w:sz w:val="26"/>
          <w:szCs w:val="26"/>
        </w:rPr>
        <w:t xml:space="preserve">1. Внести изменения в </w:t>
      </w:r>
      <w:r>
        <w:rPr>
          <w:rFonts w:eastAsia="Calibri"/>
          <w:bCs/>
          <w:sz w:val="26"/>
          <w:szCs w:val="26"/>
          <w:lang w:eastAsia="en-US"/>
        </w:rPr>
        <w:t>приказ финансового управления администрации Лесозаводского городского округа</w:t>
      </w:r>
      <w:r>
        <w:rPr>
          <w:bCs/>
          <w:color w:val="000000"/>
          <w:spacing w:val="1"/>
          <w:sz w:val="26"/>
          <w:szCs w:val="26"/>
        </w:rPr>
        <w:t xml:space="preserve"> от 30.12.2016 года № 32 «</w:t>
      </w:r>
      <w:r w:rsidRPr="00D20A5C">
        <w:rPr>
          <w:bCs/>
          <w:color w:val="000000"/>
          <w:spacing w:val="1"/>
          <w:sz w:val="26"/>
          <w:szCs w:val="26"/>
        </w:rPr>
        <w:t xml:space="preserve">Об утверждении перечня </w:t>
      </w:r>
      <w:r w:rsidRPr="00D20A5C">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w:t>
      </w:r>
      <w:proofErr w:type="gramStart"/>
      <w:r w:rsidRPr="00D20A5C">
        <w:rPr>
          <w:rFonts w:eastAsia="Calibri"/>
          <w:bCs/>
          <w:sz w:val="26"/>
          <w:szCs w:val="26"/>
          <w:lang w:eastAsia="en-US"/>
        </w:rPr>
        <w:t>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eastAsia="Calibri"/>
          <w:bCs/>
          <w:sz w:val="26"/>
          <w:szCs w:val="26"/>
          <w:lang w:eastAsia="en-US"/>
        </w:rPr>
        <w:t>7</w:t>
      </w:r>
      <w:r w:rsidRPr="00D20A5C">
        <w:rPr>
          <w:rFonts w:eastAsia="Calibri"/>
          <w:bCs/>
          <w:sz w:val="26"/>
          <w:szCs w:val="26"/>
          <w:lang w:eastAsia="en-US"/>
        </w:rPr>
        <w:t xml:space="preserve"> год  и плановый период 201</w:t>
      </w:r>
      <w:r>
        <w:rPr>
          <w:rFonts w:eastAsia="Calibri"/>
          <w:bCs/>
          <w:sz w:val="26"/>
          <w:szCs w:val="26"/>
          <w:lang w:eastAsia="en-US"/>
        </w:rPr>
        <w:t>8</w:t>
      </w:r>
      <w:r w:rsidRPr="00D20A5C">
        <w:rPr>
          <w:rFonts w:eastAsia="Calibri"/>
          <w:bCs/>
          <w:sz w:val="26"/>
          <w:szCs w:val="26"/>
          <w:lang w:eastAsia="en-US"/>
        </w:rPr>
        <w:t xml:space="preserve"> и 201</w:t>
      </w:r>
      <w:r>
        <w:rPr>
          <w:rFonts w:eastAsia="Calibri"/>
          <w:bCs/>
          <w:sz w:val="26"/>
          <w:szCs w:val="26"/>
          <w:lang w:eastAsia="en-US"/>
        </w:rPr>
        <w:t>9</w:t>
      </w:r>
      <w:r w:rsidRPr="00D20A5C">
        <w:rPr>
          <w:rFonts w:eastAsia="Calibri"/>
          <w:bCs/>
          <w:sz w:val="26"/>
          <w:szCs w:val="26"/>
          <w:lang w:eastAsia="en-US"/>
        </w:rPr>
        <w:t xml:space="preserve"> годов», </w:t>
      </w:r>
      <w:r w:rsidRPr="00D20A5C">
        <w:rPr>
          <w:bCs/>
          <w:color w:val="000000"/>
          <w:spacing w:val="1"/>
          <w:sz w:val="26"/>
          <w:szCs w:val="26"/>
        </w:rPr>
        <w:t xml:space="preserve">изложив </w:t>
      </w:r>
      <w:r w:rsidRPr="00D20A5C">
        <w:rPr>
          <w:rFonts w:eastAsia="Calibri"/>
          <w:bCs/>
          <w:sz w:val="26"/>
          <w:szCs w:val="26"/>
          <w:lang w:eastAsia="en-US"/>
        </w:rPr>
        <w:t>прил</w:t>
      </w:r>
      <w:r>
        <w:rPr>
          <w:rFonts w:eastAsia="Calibri"/>
          <w:bCs/>
          <w:sz w:val="26"/>
          <w:szCs w:val="26"/>
          <w:lang w:eastAsia="en-US"/>
        </w:rPr>
        <w:t>ожение к нему «</w:t>
      </w:r>
      <w:r>
        <w:rPr>
          <w:bCs/>
          <w:color w:val="000000"/>
          <w:spacing w:val="1"/>
          <w:sz w:val="26"/>
          <w:szCs w:val="26"/>
        </w:rPr>
        <w:t xml:space="preserve">Перечень </w:t>
      </w:r>
      <w:r>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Pr>
          <w:rFonts w:eastAsia="Calibri"/>
          <w:bCs/>
          <w:sz w:val="26"/>
          <w:szCs w:val="26"/>
          <w:lang w:eastAsia="en-US"/>
        </w:rPr>
        <w:lastRenderedPageBreak/>
        <w:t>Лесозаводского городского округа, на</w:t>
      </w:r>
      <w:proofErr w:type="gramEnd"/>
      <w:r>
        <w:rPr>
          <w:rFonts w:eastAsia="Calibri"/>
          <w:bCs/>
          <w:sz w:val="26"/>
          <w:szCs w:val="26"/>
          <w:lang w:eastAsia="en-US"/>
        </w:rPr>
        <w:t xml:space="preserve"> 2017 год и плановый период 2018 и 2019 годов» в редакции приложения к настоящему приказу</w:t>
      </w:r>
      <w:r>
        <w:rPr>
          <w:sz w:val="26"/>
          <w:szCs w:val="26"/>
        </w:rPr>
        <w:t>.</w:t>
      </w:r>
    </w:p>
    <w:p w:rsidR="00220E15" w:rsidRPr="00410B3D" w:rsidRDefault="00220E15" w:rsidP="00220E15">
      <w:pPr>
        <w:spacing w:line="360" w:lineRule="auto"/>
        <w:ind w:firstLine="708"/>
        <w:jc w:val="both"/>
        <w:rPr>
          <w:sz w:val="26"/>
          <w:szCs w:val="26"/>
        </w:rPr>
      </w:pPr>
      <w:r>
        <w:rPr>
          <w:sz w:val="26"/>
          <w:szCs w:val="26"/>
        </w:rPr>
        <w:t xml:space="preserve">2. </w:t>
      </w:r>
      <w:r w:rsidRPr="00410B3D">
        <w:rPr>
          <w:sz w:val="26"/>
          <w:szCs w:val="26"/>
        </w:rPr>
        <w:t xml:space="preserve">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220E15" w:rsidRPr="00410B3D" w:rsidRDefault="00F21439" w:rsidP="00220E15">
      <w:pPr>
        <w:spacing w:line="360" w:lineRule="auto"/>
        <w:ind w:firstLine="708"/>
        <w:jc w:val="both"/>
        <w:rPr>
          <w:sz w:val="26"/>
          <w:szCs w:val="26"/>
        </w:rPr>
      </w:pPr>
      <w:r>
        <w:rPr>
          <w:sz w:val="26"/>
          <w:szCs w:val="26"/>
        </w:rPr>
        <w:t>3</w:t>
      </w:r>
      <w:r w:rsidR="00220E15" w:rsidRPr="00410B3D">
        <w:rPr>
          <w:sz w:val="26"/>
          <w:szCs w:val="26"/>
        </w:rPr>
        <w:t xml:space="preserve">. </w:t>
      </w:r>
      <w:proofErr w:type="gramStart"/>
      <w:r w:rsidR="00220E15" w:rsidRPr="00410B3D">
        <w:rPr>
          <w:sz w:val="26"/>
          <w:szCs w:val="26"/>
        </w:rPr>
        <w:t>Контроль за</w:t>
      </w:r>
      <w:proofErr w:type="gramEnd"/>
      <w:r w:rsidR="00220E15" w:rsidRPr="00410B3D">
        <w:rPr>
          <w:sz w:val="26"/>
          <w:szCs w:val="26"/>
        </w:rPr>
        <w:t xml:space="preserve"> исполнением настоящего приказа оставляю за собой.</w:t>
      </w:r>
    </w:p>
    <w:p w:rsidR="00220E15" w:rsidRPr="00410B3D" w:rsidRDefault="00220E15" w:rsidP="00220E15">
      <w:pPr>
        <w:shd w:val="clear" w:color="auto" w:fill="FFFFFF"/>
        <w:spacing w:line="360" w:lineRule="auto"/>
        <w:jc w:val="both"/>
        <w:rPr>
          <w:sz w:val="26"/>
          <w:szCs w:val="26"/>
        </w:rPr>
      </w:pPr>
    </w:p>
    <w:p w:rsidR="00220E15" w:rsidRPr="00410B3D" w:rsidRDefault="00220E15" w:rsidP="00220E15">
      <w:pPr>
        <w:shd w:val="clear" w:color="auto" w:fill="FFFFFF"/>
        <w:spacing w:line="360" w:lineRule="auto"/>
        <w:jc w:val="both"/>
        <w:rPr>
          <w:sz w:val="26"/>
          <w:szCs w:val="26"/>
        </w:rPr>
      </w:pPr>
    </w:p>
    <w:p w:rsidR="00220E15" w:rsidRPr="00410B3D" w:rsidRDefault="00220E15" w:rsidP="00220E15">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220E15" w:rsidRPr="00410B3D" w:rsidRDefault="00220E15" w:rsidP="00220E15">
      <w:pPr>
        <w:rPr>
          <w:sz w:val="26"/>
          <w:szCs w:val="26"/>
        </w:rPr>
      </w:pPr>
    </w:p>
    <w:p w:rsidR="00220E15" w:rsidRPr="00410B3D" w:rsidRDefault="00220E15" w:rsidP="00220E15">
      <w:pPr>
        <w:rPr>
          <w:sz w:val="26"/>
          <w:szCs w:val="26"/>
        </w:rPr>
      </w:pPr>
      <w:r w:rsidRPr="00410B3D">
        <w:rPr>
          <w:sz w:val="26"/>
          <w:szCs w:val="26"/>
        </w:rPr>
        <w:t>ОЗНАКОМЛЕНЫ:</w:t>
      </w:r>
    </w:p>
    <w:p w:rsidR="00220E15" w:rsidRPr="00CC1639" w:rsidRDefault="00220E15" w:rsidP="00220E15">
      <w:pPr>
        <w:ind w:left="709"/>
        <w:jc w:val="both"/>
        <w:rPr>
          <w:sz w:val="26"/>
          <w:szCs w:val="26"/>
          <w:highlight w:val="yellow"/>
        </w:rPr>
      </w:pPr>
    </w:p>
    <w:p w:rsidR="00220E15" w:rsidRPr="00410B3D" w:rsidRDefault="00220E15" w:rsidP="00220E15">
      <w:pPr>
        <w:rPr>
          <w:sz w:val="26"/>
          <w:szCs w:val="26"/>
        </w:rPr>
      </w:pPr>
    </w:p>
    <w:p w:rsidR="00220E15" w:rsidRPr="00410B3D" w:rsidRDefault="00220E15" w:rsidP="00220E15">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220E15" w:rsidRPr="00410B3D" w:rsidRDefault="00220E15" w:rsidP="00220E15">
      <w:pPr>
        <w:rPr>
          <w:sz w:val="26"/>
          <w:szCs w:val="26"/>
        </w:rPr>
      </w:pPr>
    </w:p>
    <w:tbl>
      <w:tblPr>
        <w:tblW w:w="9465" w:type="dxa"/>
        <w:tblLayout w:type="fixed"/>
        <w:tblLook w:val="04A0"/>
      </w:tblPr>
      <w:tblGrid>
        <w:gridCol w:w="9465"/>
      </w:tblGrid>
      <w:tr w:rsidR="00220E15" w:rsidTr="002E5CE6">
        <w:tc>
          <w:tcPr>
            <w:tcW w:w="9465" w:type="dxa"/>
          </w:tcPr>
          <w:p w:rsidR="00220E15" w:rsidRDefault="00220E15" w:rsidP="002E5CE6">
            <w:pPr>
              <w:widowControl/>
              <w:autoSpaceDE/>
              <w:autoSpaceDN/>
              <w:adjustRightInd/>
              <w:spacing w:after="200" w:line="276" w:lineRule="auto"/>
              <w:rPr>
                <w:sz w:val="26"/>
                <w:szCs w:val="26"/>
              </w:rPr>
            </w:pPr>
            <w:r w:rsidRPr="007329DE">
              <w:rPr>
                <w:sz w:val="26"/>
                <w:szCs w:val="26"/>
              </w:rPr>
              <w:t>Н</w:t>
            </w:r>
            <w:r>
              <w:rPr>
                <w:sz w:val="26"/>
                <w:szCs w:val="26"/>
              </w:rPr>
              <w:t>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tc>
      </w:tr>
      <w:tr w:rsidR="00220E15" w:rsidTr="002E5CE6">
        <w:tc>
          <w:tcPr>
            <w:tcW w:w="9465" w:type="dxa"/>
          </w:tcPr>
          <w:p w:rsidR="00220E15" w:rsidRDefault="00220E15" w:rsidP="002E5CE6">
            <w:pPr>
              <w:shd w:val="clear" w:color="auto" w:fill="FFFFFF"/>
              <w:spacing w:line="360" w:lineRule="auto"/>
              <w:jc w:val="both"/>
              <w:rPr>
                <w:bCs/>
                <w:sz w:val="26"/>
                <w:szCs w:val="26"/>
              </w:rPr>
            </w:pPr>
          </w:p>
        </w:tc>
      </w:tr>
    </w:tbl>
    <w:p w:rsidR="00220E15" w:rsidRDefault="00220E15" w:rsidP="00220E15">
      <w:pPr>
        <w:widowControl/>
        <w:autoSpaceDE/>
        <w:autoSpaceDN/>
        <w:adjustRightInd/>
        <w:rPr>
          <w:color w:val="000000"/>
          <w:spacing w:val="1"/>
          <w:sz w:val="26"/>
          <w:szCs w:val="26"/>
        </w:rPr>
        <w:sectPr w:rsidR="00220E15" w:rsidSect="002E5CE6">
          <w:pgSz w:w="11909" w:h="16834"/>
          <w:pgMar w:top="794" w:right="851" w:bottom="794" w:left="1418" w:header="720" w:footer="720" w:gutter="0"/>
          <w:cols w:space="720"/>
        </w:sectPr>
      </w:pPr>
    </w:p>
    <w:p w:rsidR="00220E15" w:rsidRDefault="00220E15" w:rsidP="00220E15">
      <w:pPr>
        <w:shd w:val="clear" w:color="auto" w:fill="FFFFFF"/>
        <w:ind w:left="10206"/>
        <w:rPr>
          <w:color w:val="000000"/>
          <w:spacing w:val="1"/>
          <w:sz w:val="26"/>
          <w:szCs w:val="26"/>
        </w:rPr>
      </w:pPr>
      <w:r>
        <w:rPr>
          <w:color w:val="000000"/>
          <w:spacing w:val="1"/>
          <w:sz w:val="26"/>
          <w:szCs w:val="26"/>
        </w:rPr>
        <w:t>УТВЕРЖДЕН</w:t>
      </w:r>
    </w:p>
    <w:p w:rsidR="00220E15" w:rsidRDefault="00220E15" w:rsidP="00220E15">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220E15" w:rsidRDefault="00220E15" w:rsidP="00220E15">
      <w:pPr>
        <w:shd w:val="clear" w:color="auto" w:fill="FFFFFF"/>
        <w:ind w:left="10206"/>
        <w:rPr>
          <w:color w:val="000000"/>
          <w:spacing w:val="1"/>
          <w:sz w:val="26"/>
          <w:szCs w:val="26"/>
        </w:rPr>
      </w:pPr>
      <w:r>
        <w:rPr>
          <w:color w:val="000000"/>
          <w:spacing w:val="1"/>
          <w:sz w:val="26"/>
          <w:szCs w:val="26"/>
        </w:rPr>
        <w:t xml:space="preserve">администрации Лесозаводского городского округа </w:t>
      </w:r>
      <w:r w:rsidRPr="000E4D72">
        <w:rPr>
          <w:color w:val="000000"/>
          <w:spacing w:val="1"/>
          <w:sz w:val="26"/>
          <w:szCs w:val="26"/>
        </w:rPr>
        <w:t xml:space="preserve">от </w:t>
      </w:r>
      <w:r w:rsidR="000E4D72" w:rsidRPr="000E4D72">
        <w:rPr>
          <w:color w:val="000000"/>
          <w:spacing w:val="1"/>
          <w:sz w:val="26"/>
          <w:szCs w:val="26"/>
        </w:rPr>
        <w:t>14.04.2017</w:t>
      </w:r>
      <w:r w:rsidRPr="000E4D72">
        <w:rPr>
          <w:color w:val="000000"/>
          <w:spacing w:val="1"/>
          <w:sz w:val="26"/>
          <w:szCs w:val="26"/>
        </w:rPr>
        <w:t xml:space="preserve"> года № </w:t>
      </w:r>
      <w:r w:rsidR="000E4D72" w:rsidRPr="000E4D72">
        <w:rPr>
          <w:color w:val="000000"/>
          <w:spacing w:val="1"/>
          <w:sz w:val="26"/>
          <w:szCs w:val="26"/>
        </w:rPr>
        <w:t>10</w:t>
      </w:r>
    </w:p>
    <w:tbl>
      <w:tblPr>
        <w:tblW w:w="15450" w:type="dxa"/>
        <w:tblInd w:w="250" w:type="dxa"/>
        <w:tblLayout w:type="fixed"/>
        <w:tblLook w:val="04A0"/>
      </w:tblPr>
      <w:tblGrid>
        <w:gridCol w:w="566"/>
        <w:gridCol w:w="2693"/>
        <w:gridCol w:w="3260"/>
        <w:gridCol w:w="1271"/>
        <w:gridCol w:w="7093"/>
        <w:gridCol w:w="567"/>
      </w:tblGrid>
      <w:tr w:rsidR="00220E15" w:rsidTr="002E5CE6">
        <w:trPr>
          <w:gridBefore w:val="1"/>
          <w:wBefore w:w="566" w:type="dxa"/>
          <w:trHeight w:val="291"/>
        </w:trPr>
        <w:tc>
          <w:tcPr>
            <w:tcW w:w="14884" w:type="dxa"/>
            <w:gridSpan w:val="5"/>
            <w:noWrap/>
            <w:vAlign w:val="bottom"/>
          </w:tcPr>
          <w:p w:rsidR="00220E15" w:rsidRDefault="00220E15" w:rsidP="002E5CE6">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220E15" w:rsidRDefault="00220E15" w:rsidP="002E5CE6">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220E15" w:rsidRPr="00FA66F5" w:rsidRDefault="00220E15" w:rsidP="002E5CE6">
            <w:pPr>
              <w:widowControl/>
              <w:spacing w:line="360" w:lineRule="auto"/>
              <w:ind w:firstLine="539"/>
              <w:jc w:val="center"/>
              <w:rPr>
                <w:rFonts w:eastAsia="Calibri"/>
                <w:b/>
                <w:bCs/>
                <w:sz w:val="26"/>
                <w:szCs w:val="26"/>
                <w:lang w:eastAsia="en-US"/>
              </w:rPr>
            </w:pPr>
            <w:r>
              <w:rPr>
                <w:rFonts w:eastAsia="Calibri"/>
                <w:b/>
                <w:bCs/>
                <w:sz w:val="26"/>
                <w:szCs w:val="26"/>
                <w:lang w:eastAsia="en-US"/>
              </w:rPr>
              <w:t>на 2017 год  и плановый период 2018 и 2019 годов</w:t>
            </w:r>
          </w:p>
        </w:tc>
      </w:tr>
      <w:tr w:rsidR="00220E15" w:rsidTr="002E5CE6">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220E15" w:rsidRDefault="00220E15" w:rsidP="002E5CE6">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220E15" w:rsidRDefault="00220E15" w:rsidP="002E5CE6">
            <w:pPr>
              <w:tabs>
                <w:tab w:val="left" w:pos="10206"/>
              </w:tabs>
              <w:spacing w:line="276" w:lineRule="auto"/>
              <w:jc w:val="center"/>
              <w:rPr>
                <w:sz w:val="26"/>
                <w:szCs w:val="26"/>
              </w:rPr>
            </w:pPr>
            <w:r>
              <w:rPr>
                <w:sz w:val="26"/>
                <w:szCs w:val="26"/>
              </w:rPr>
              <w:t>Наименование кода доходов</w:t>
            </w:r>
          </w:p>
          <w:p w:rsidR="00220E15" w:rsidRDefault="00220E15" w:rsidP="002E5CE6">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220E15" w:rsidRDefault="00220E15" w:rsidP="002E5CE6">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220E15" w:rsidRDefault="00220E15" w:rsidP="002E5CE6">
            <w:pPr>
              <w:tabs>
                <w:tab w:val="left" w:pos="10206"/>
              </w:tabs>
              <w:spacing w:line="276" w:lineRule="auto"/>
              <w:jc w:val="center"/>
              <w:rPr>
                <w:sz w:val="26"/>
                <w:szCs w:val="26"/>
              </w:rPr>
            </w:pPr>
            <w:r>
              <w:rPr>
                <w:sz w:val="26"/>
                <w:szCs w:val="26"/>
              </w:rPr>
              <w:t>Наименование подвида доходов</w:t>
            </w:r>
          </w:p>
        </w:tc>
      </w:tr>
      <w:tr w:rsidR="00220E15" w:rsidTr="002E5CE6">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220E15" w:rsidRDefault="00220E15" w:rsidP="002E5CE6">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220E15" w:rsidRDefault="00220E15" w:rsidP="002E5CE6">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220E15" w:rsidRDefault="00220E15" w:rsidP="002E5CE6">
            <w:pPr>
              <w:tabs>
                <w:tab w:val="left" w:pos="10206"/>
              </w:tabs>
              <w:spacing w:line="276" w:lineRule="auto"/>
              <w:jc w:val="center"/>
              <w:rPr>
                <w:iCs/>
                <w:sz w:val="26"/>
                <w:szCs w:val="26"/>
              </w:rPr>
            </w:pPr>
            <w:r>
              <w:rPr>
                <w:iCs/>
                <w:sz w:val="26"/>
                <w:szCs w:val="26"/>
              </w:rPr>
              <w:t>0010</w:t>
            </w: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r>
              <w:rPr>
                <w:iCs/>
                <w:sz w:val="26"/>
                <w:szCs w:val="26"/>
              </w:rPr>
              <w:t>0020</w:t>
            </w: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r>
              <w:rPr>
                <w:iCs/>
                <w:sz w:val="26"/>
                <w:szCs w:val="26"/>
              </w:rPr>
              <w:t>0040</w:t>
            </w: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220E15" w:rsidRDefault="00220E15" w:rsidP="002E5CE6">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220E15" w:rsidRDefault="00220E15" w:rsidP="002E5CE6">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220E15" w:rsidRDefault="00220E15" w:rsidP="002E5CE6">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220E15" w:rsidRDefault="00220E15" w:rsidP="002E5CE6">
            <w:pPr>
              <w:tabs>
                <w:tab w:val="left" w:pos="10206"/>
              </w:tabs>
              <w:spacing w:line="276" w:lineRule="auto"/>
              <w:jc w:val="both"/>
              <w:rPr>
                <w:iCs/>
                <w:sz w:val="26"/>
                <w:szCs w:val="26"/>
              </w:rPr>
            </w:pPr>
          </w:p>
          <w:p w:rsidR="00220E15" w:rsidRDefault="00220E15" w:rsidP="002E5CE6">
            <w:pPr>
              <w:tabs>
                <w:tab w:val="left" w:pos="10206"/>
              </w:tabs>
              <w:spacing w:line="276" w:lineRule="auto"/>
              <w:jc w:val="both"/>
              <w:rPr>
                <w:sz w:val="26"/>
                <w:szCs w:val="26"/>
              </w:rPr>
            </w:pPr>
          </w:p>
        </w:tc>
      </w:tr>
      <w:tr w:rsidR="00220E15" w:rsidRPr="00635FC1" w:rsidTr="002E5CE6">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220E15" w:rsidRPr="001635A7" w:rsidRDefault="00220E15" w:rsidP="002E5CE6">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220E15" w:rsidRPr="001635A7" w:rsidRDefault="00220E15" w:rsidP="002E5CE6">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220E15" w:rsidRPr="001635A7" w:rsidRDefault="00220E15" w:rsidP="002E5CE6">
            <w:pPr>
              <w:tabs>
                <w:tab w:val="left" w:pos="10206"/>
              </w:tabs>
              <w:spacing w:line="276" w:lineRule="auto"/>
              <w:jc w:val="center"/>
              <w:rPr>
                <w:iCs/>
                <w:sz w:val="26"/>
                <w:szCs w:val="26"/>
              </w:rPr>
            </w:pPr>
            <w:r w:rsidRPr="001635A7">
              <w:rPr>
                <w:iCs/>
                <w:sz w:val="26"/>
                <w:szCs w:val="26"/>
              </w:rPr>
              <w:t>0030</w:t>
            </w:r>
          </w:p>
          <w:p w:rsidR="00220E15" w:rsidRPr="001635A7" w:rsidRDefault="00220E15" w:rsidP="002E5CE6">
            <w:pPr>
              <w:tabs>
                <w:tab w:val="left" w:pos="10206"/>
              </w:tabs>
              <w:spacing w:line="276" w:lineRule="auto"/>
              <w:jc w:val="center"/>
              <w:rPr>
                <w:iCs/>
                <w:sz w:val="26"/>
                <w:szCs w:val="26"/>
              </w:rPr>
            </w:pPr>
          </w:p>
          <w:p w:rsidR="00220E15" w:rsidRPr="001635A7" w:rsidRDefault="00220E15" w:rsidP="002E5CE6">
            <w:pPr>
              <w:tabs>
                <w:tab w:val="left" w:pos="10206"/>
              </w:tabs>
              <w:spacing w:line="276" w:lineRule="auto"/>
              <w:jc w:val="center"/>
              <w:rPr>
                <w:iCs/>
                <w:sz w:val="26"/>
                <w:szCs w:val="26"/>
              </w:rPr>
            </w:pPr>
          </w:p>
          <w:p w:rsidR="00220E15" w:rsidRPr="001635A7" w:rsidRDefault="00220E15" w:rsidP="002E5CE6">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220E15" w:rsidRPr="001635A7" w:rsidRDefault="00220E15" w:rsidP="002E5CE6">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220E15" w:rsidRPr="001635A7" w:rsidRDefault="00220E15" w:rsidP="002E5CE6">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220E15" w:rsidRPr="00635FC1" w:rsidTr="002E5CE6">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220E15" w:rsidRPr="001635A7" w:rsidRDefault="00220E15" w:rsidP="002E5CE6">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220E15" w:rsidRPr="001635A7" w:rsidRDefault="00220E15" w:rsidP="002E5CE6">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220E15" w:rsidRPr="001635A7" w:rsidRDefault="00220E15" w:rsidP="002E5CE6">
            <w:pPr>
              <w:tabs>
                <w:tab w:val="left" w:pos="10206"/>
              </w:tabs>
              <w:spacing w:line="276" w:lineRule="auto"/>
              <w:jc w:val="center"/>
              <w:rPr>
                <w:sz w:val="26"/>
                <w:szCs w:val="26"/>
              </w:rPr>
            </w:pPr>
            <w:r w:rsidRPr="001635A7">
              <w:rPr>
                <w:sz w:val="26"/>
                <w:szCs w:val="26"/>
              </w:rPr>
              <w:t>0001</w:t>
            </w: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r w:rsidRPr="001635A7">
              <w:rPr>
                <w:sz w:val="26"/>
                <w:szCs w:val="26"/>
              </w:rPr>
              <w:t>0003</w:t>
            </w: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r w:rsidRPr="001635A7">
              <w:rPr>
                <w:sz w:val="26"/>
                <w:szCs w:val="26"/>
              </w:rPr>
              <w:t>0008</w:t>
            </w: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r w:rsidRPr="001635A7">
              <w:rPr>
                <w:sz w:val="26"/>
                <w:szCs w:val="26"/>
              </w:rPr>
              <w:t>0009</w:t>
            </w: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jc w:val="center"/>
              <w:rPr>
                <w:sz w:val="26"/>
                <w:szCs w:val="26"/>
              </w:rPr>
            </w:pPr>
          </w:p>
          <w:p w:rsidR="00220E15" w:rsidRPr="001635A7" w:rsidRDefault="00220E15" w:rsidP="002E5CE6">
            <w:pPr>
              <w:tabs>
                <w:tab w:val="left" w:pos="10206"/>
              </w:tabs>
              <w:spacing w:line="276" w:lineRule="auto"/>
              <w:rPr>
                <w:sz w:val="26"/>
                <w:szCs w:val="26"/>
              </w:rPr>
            </w:pPr>
          </w:p>
          <w:p w:rsidR="00220E15" w:rsidRPr="001635A7" w:rsidRDefault="00220E15" w:rsidP="002E5CE6">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220E15" w:rsidRPr="001635A7" w:rsidRDefault="00220E15" w:rsidP="002E5CE6">
            <w:pPr>
              <w:tabs>
                <w:tab w:val="left" w:pos="10206"/>
              </w:tabs>
              <w:spacing w:line="276" w:lineRule="auto"/>
              <w:jc w:val="both"/>
              <w:rPr>
                <w:sz w:val="26"/>
                <w:szCs w:val="26"/>
              </w:rPr>
            </w:pPr>
            <w:r w:rsidRPr="001635A7">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220E15" w:rsidRPr="001635A7" w:rsidRDefault="00220E15" w:rsidP="002E5CE6">
            <w:pPr>
              <w:tabs>
                <w:tab w:val="left" w:pos="10206"/>
              </w:tabs>
              <w:spacing w:line="276" w:lineRule="auto"/>
              <w:jc w:val="both"/>
              <w:rPr>
                <w:sz w:val="26"/>
                <w:szCs w:val="26"/>
              </w:rPr>
            </w:pPr>
            <w:r w:rsidRPr="001635A7">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220E15" w:rsidRPr="001635A7" w:rsidRDefault="00220E15" w:rsidP="002E5CE6">
            <w:pPr>
              <w:tabs>
                <w:tab w:val="left" w:pos="10206"/>
              </w:tabs>
              <w:spacing w:line="276" w:lineRule="auto"/>
              <w:jc w:val="both"/>
              <w:rPr>
                <w:sz w:val="26"/>
                <w:szCs w:val="26"/>
              </w:rPr>
            </w:pPr>
            <w:r w:rsidRPr="001635A7">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220E15" w:rsidRPr="001635A7" w:rsidRDefault="00220E15" w:rsidP="002E5CE6">
            <w:pPr>
              <w:tabs>
                <w:tab w:val="left" w:pos="10206"/>
              </w:tabs>
              <w:spacing w:line="276" w:lineRule="auto"/>
              <w:jc w:val="both"/>
              <w:rPr>
                <w:sz w:val="26"/>
                <w:szCs w:val="26"/>
              </w:rPr>
            </w:pPr>
            <w:r w:rsidRPr="001635A7">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220E15" w:rsidRPr="00635FC1" w:rsidTr="002E5CE6">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220E15" w:rsidRPr="001635A7" w:rsidRDefault="00220E15" w:rsidP="002E5CE6">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220E15" w:rsidRPr="001635A7" w:rsidRDefault="00220E15" w:rsidP="002E5CE6">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220E15" w:rsidRPr="008E3A6F" w:rsidRDefault="00220E15" w:rsidP="002E5CE6">
            <w:pPr>
              <w:tabs>
                <w:tab w:val="left" w:pos="10206"/>
              </w:tabs>
              <w:spacing w:line="276" w:lineRule="auto"/>
              <w:jc w:val="center"/>
              <w:rPr>
                <w:iCs/>
                <w:sz w:val="26"/>
                <w:szCs w:val="26"/>
              </w:rPr>
            </w:pPr>
            <w:r w:rsidRPr="008E3A6F">
              <w:rPr>
                <w:iCs/>
                <w:sz w:val="26"/>
                <w:szCs w:val="26"/>
              </w:rPr>
              <w:t>0002</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0004</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0005</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0006</w:t>
            </w:r>
          </w:p>
          <w:p w:rsidR="00220E15" w:rsidRPr="008E3A6F" w:rsidRDefault="00220E15" w:rsidP="002E5CE6">
            <w:pPr>
              <w:tabs>
                <w:tab w:val="left" w:pos="10206"/>
              </w:tabs>
              <w:spacing w:line="276" w:lineRule="auto"/>
              <w:jc w:val="center"/>
              <w:rPr>
                <w:iCs/>
                <w:sz w:val="26"/>
                <w:szCs w:val="26"/>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Default="00220E15" w:rsidP="002E5CE6">
            <w:pPr>
              <w:tabs>
                <w:tab w:val="left" w:pos="10206"/>
              </w:tabs>
              <w:spacing w:line="276" w:lineRule="auto"/>
              <w:jc w:val="center"/>
              <w:rPr>
                <w:iCs/>
                <w:sz w:val="26"/>
                <w:szCs w:val="26"/>
              </w:rPr>
            </w:pPr>
            <w:r>
              <w:rPr>
                <w:iCs/>
                <w:sz w:val="26"/>
                <w:szCs w:val="26"/>
              </w:rPr>
              <w:t>0007</w:t>
            </w: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r>
              <w:rPr>
                <w:iCs/>
                <w:sz w:val="26"/>
                <w:szCs w:val="26"/>
              </w:rPr>
              <w:t>0008</w:t>
            </w:r>
          </w:p>
          <w:p w:rsidR="00220E15" w:rsidRDefault="00220E15" w:rsidP="002E5CE6">
            <w:pPr>
              <w:tabs>
                <w:tab w:val="left" w:pos="10206"/>
              </w:tabs>
              <w:spacing w:line="276" w:lineRule="auto"/>
              <w:jc w:val="center"/>
              <w:rPr>
                <w:iCs/>
                <w:sz w:val="26"/>
                <w:szCs w:val="26"/>
              </w:rPr>
            </w:pPr>
          </w:p>
          <w:p w:rsidR="00220E15" w:rsidRDefault="00220E15" w:rsidP="002E5CE6">
            <w:pPr>
              <w:tabs>
                <w:tab w:val="left" w:pos="10206"/>
              </w:tabs>
              <w:spacing w:line="276" w:lineRule="auto"/>
              <w:jc w:val="center"/>
              <w:rPr>
                <w:iCs/>
                <w:sz w:val="26"/>
                <w:szCs w:val="26"/>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0011</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0013</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0014</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0015</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220E15" w:rsidRPr="008E3A6F" w:rsidRDefault="00220E15" w:rsidP="002E5CE6">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220E15" w:rsidRPr="008E3A6F" w:rsidRDefault="00220E15" w:rsidP="002E5CE6">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220E15" w:rsidRPr="008E3A6F" w:rsidRDefault="00220E15" w:rsidP="002E5CE6">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220E15" w:rsidRDefault="00220E15" w:rsidP="002E5CE6">
            <w:pPr>
              <w:tabs>
                <w:tab w:val="left" w:pos="10206"/>
              </w:tabs>
              <w:spacing w:line="276" w:lineRule="auto"/>
              <w:jc w:val="both"/>
              <w:rPr>
                <w:sz w:val="26"/>
                <w:szCs w:val="26"/>
              </w:rPr>
            </w:pPr>
            <w:r w:rsidRPr="008E3A6F">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8E3A6F">
              <w:rPr>
                <w:sz w:val="26"/>
                <w:szCs w:val="26"/>
              </w:rPr>
              <w:t>эффективности систем коммунальной инфраструктуры жилищного фонда Приморского края</w:t>
            </w:r>
            <w:proofErr w:type="gramEnd"/>
          </w:p>
          <w:p w:rsidR="00220E15" w:rsidRPr="008E3A6F" w:rsidRDefault="00220E15" w:rsidP="002E5CE6">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220E15" w:rsidRDefault="00220E15" w:rsidP="002E5CE6">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поддержку обустройства мест массового отдыха населения (городских парков)</w:t>
            </w:r>
          </w:p>
          <w:p w:rsidR="00220E15" w:rsidRPr="008E3A6F" w:rsidRDefault="00220E15" w:rsidP="002E5CE6">
            <w:pPr>
              <w:tabs>
                <w:tab w:val="left" w:pos="10206"/>
              </w:tabs>
              <w:spacing w:line="276" w:lineRule="auto"/>
              <w:jc w:val="both"/>
              <w:rPr>
                <w:sz w:val="26"/>
                <w:szCs w:val="26"/>
              </w:rPr>
            </w:pPr>
            <w:r w:rsidRPr="008E3A6F">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220E15" w:rsidRPr="008E3A6F" w:rsidRDefault="00220E15" w:rsidP="002E5CE6">
            <w:pPr>
              <w:tabs>
                <w:tab w:val="left" w:pos="10206"/>
              </w:tabs>
              <w:spacing w:line="276" w:lineRule="auto"/>
              <w:jc w:val="both"/>
              <w:rPr>
                <w:sz w:val="26"/>
                <w:szCs w:val="26"/>
              </w:rPr>
            </w:pPr>
            <w:r w:rsidRPr="008E3A6F">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220E15" w:rsidRPr="008E3A6F" w:rsidRDefault="00220E15" w:rsidP="002E5CE6">
            <w:pPr>
              <w:tabs>
                <w:tab w:val="left" w:pos="10206"/>
              </w:tabs>
              <w:spacing w:line="276" w:lineRule="auto"/>
              <w:jc w:val="both"/>
              <w:rPr>
                <w:sz w:val="26"/>
                <w:szCs w:val="26"/>
              </w:rPr>
            </w:pPr>
            <w:r w:rsidRPr="008E3A6F">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8E3A6F">
              <w:rPr>
                <w:sz w:val="26"/>
                <w:szCs w:val="26"/>
              </w:rPr>
              <w:t>эконом-класса</w:t>
            </w:r>
            <w:proofErr w:type="spellEnd"/>
            <w:proofErr w:type="gramEnd"/>
          </w:p>
          <w:p w:rsidR="00220E15" w:rsidRPr="008E3A6F" w:rsidRDefault="00220E15" w:rsidP="002E5CE6">
            <w:pPr>
              <w:tabs>
                <w:tab w:val="left" w:pos="10206"/>
              </w:tabs>
              <w:spacing w:line="276" w:lineRule="auto"/>
              <w:jc w:val="both"/>
              <w:rPr>
                <w:sz w:val="26"/>
                <w:szCs w:val="26"/>
              </w:rPr>
            </w:pPr>
            <w:r w:rsidRPr="008E3A6F">
              <w:rPr>
                <w:sz w:val="26"/>
                <w:szCs w:val="26"/>
              </w:rPr>
              <w:t>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в 2014 году</w:t>
            </w:r>
          </w:p>
          <w:p w:rsidR="00220E15" w:rsidRPr="00635FC1" w:rsidRDefault="00220E15" w:rsidP="002E5CE6">
            <w:pPr>
              <w:tabs>
                <w:tab w:val="left" w:pos="10206"/>
              </w:tabs>
              <w:spacing w:line="276" w:lineRule="auto"/>
              <w:jc w:val="both"/>
              <w:rPr>
                <w:sz w:val="26"/>
                <w:szCs w:val="26"/>
                <w:highlight w:val="yellow"/>
              </w:rPr>
            </w:pPr>
            <w:r w:rsidRPr="008E3A6F">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220E15" w:rsidRPr="00635FC1" w:rsidTr="002E5CE6">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220E15" w:rsidRPr="008E3A6F" w:rsidRDefault="00220E15" w:rsidP="002E5CE6">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220E15" w:rsidRPr="00635FC1" w:rsidRDefault="00220E15" w:rsidP="002E5CE6">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220E15" w:rsidRPr="008E3A6F" w:rsidRDefault="00220E15" w:rsidP="002E5CE6">
            <w:pPr>
              <w:tabs>
                <w:tab w:val="left" w:pos="10206"/>
              </w:tabs>
              <w:spacing w:line="276" w:lineRule="auto"/>
              <w:jc w:val="center"/>
              <w:rPr>
                <w:iCs/>
                <w:sz w:val="26"/>
                <w:szCs w:val="26"/>
              </w:rPr>
            </w:pPr>
            <w:r w:rsidRPr="008E3A6F">
              <w:rPr>
                <w:iCs/>
                <w:sz w:val="26"/>
                <w:szCs w:val="26"/>
              </w:rPr>
              <w:t>0001</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0003</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0006</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8E3A6F" w:rsidRDefault="00220E15" w:rsidP="002E5CE6">
            <w:pPr>
              <w:tabs>
                <w:tab w:val="left" w:pos="10206"/>
              </w:tabs>
              <w:spacing w:line="276" w:lineRule="auto"/>
              <w:jc w:val="center"/>
              <w:rPr>
                <w:iCs/>
                <w:sz w:val="26"/>
                <w:szCs w:val="26"/>
              </w:rPr>
            </w:pPr>
            <w:r w:rsidRPr="008E3A6F">
              <w:rPr>
                <w:iCs/>
                <w:sz w:val="26"/>
                <w:szCs w:val="26"/>
              </w:rPr>
              <w:t>0007</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220E15" w:rsidRPr="008E3A6F" w:rsidRDefault="00220E15" w:rsidP="002E5CE6">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220E15" w:rsidRPr="008E3A6F" w:rsidRDefault="00220E15" w:rsidP="002E5CE6">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220E15" w:rsidRPr="008E3A6F" w:rsidRDefault="00220E15" w:rsidP="002E5CE6">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220E15" w:rsidRPr="00635FC1" w:rsidRDefault="00220E15" w:rsidP="002E5CE6">
            <w:pPr>
              <w:spacing w:line="276" w:lineRule="auto"/>
              <w:jc w:val="both"/>
              <w:rPr>
                <w:sz w:val="26"/>
                <w:szCs w:val="26"/>
                <w:highlight w:val="yellow"/>
              </w:rPr>
            </w:pPr>
            <w:r w:rsidRPr="008E3A6F">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220E15" w:rsidRPr="00635FC1" w:rsidTr="002E5CE6">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220E15" w:rsidRPr="00635FC1" w:rsidRDefault="00220E15" w:rsidP="002E5CE6">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220E15" w:rsidRPr="00635FC1" w:rsidRDefault="00220E15" w:rsidP="002E5CE6">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220E15" w:rsidRPr="0099646F" w:rsidRDefault="00220E15" w:rsidP="002E5CE6">
            <w:pPr>
              <w:tabs>
                <w:tab w:val="left" w:pos="10206"/>
              </w:tabs>
              <w:spacing w:line="276" w:lineRule="auto"/>
              <w:jc w:val="center"/>
              <w:rPr>
                <w:iCs/>
                <w:sz w:val="26"/>
                <w:szCs w:val="26"/>
              </w:rPr>
            </w:pPr>
            <w:r w:rsidRPr="0099646F">
              <w:rPr>
                <w:iCs/>
                <w:sz w:val="26"/>
                <w:szCs w:val="26"/>
              </w:rPr>
              <w:t>0002</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99646F" w:rsidRDefault="00220E15" w:rsidP="002E5CE6">
            <w:pPr>
              <w:tabs>
                <w:tab w:val="left" w:pos="10206"/>
              </w:tabs>
              <w:spacing w:line="276" w:lineRule="auto"/>
              <w:jc w:val="center"/>
              <w:rPr>
                <w:iCs/>
                <w:sz w:val="26"/>
                <w:szCs w:val="26"/>
              </w:rPr>
            </w:pPr>
            <w:r w:rsidRPr="0099646F">
              <w:rPr>
                <w:iCs/>
                <w:sz w:val="26"/>
                <w:szCs w:val="26"/>
              </w:rPr>
              <w:t>0004</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99646F" w:rsidRDefault="00220E15" w:rsidP="002E5CE6">
            <w:pPr>
              <w:tabs>
                <w:tab w:val="left" w:pos="10206"/>
              </w:tabs>
              <w:spacing w:line="276" w:lineRule="auto"/>
              <w:jc w:val="center"/>
              <w:rPr>
                <w:iCs/>
                <w:sz w:val="26"/>
                <w:szCs w:val="26"/>
              </w:rPr>
            </w:pPr>
            <w:r w:rsidRPr="0099646F">
              <w:rPr>
                <w:iCs/>
                <w:sz w:val="26"/>
                <w:szCs w:val="26"/>
              </w:rPr>
              <w:t>0005</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99646F" w:rsidRDefault="00220E15" w:rsidP="002E5CE6">
            <w:pPr>
              <w:tabs>
                <w:tab w:val="left" w:pos="10206"/>
              </w:tabs>
              <w:spacing w:line="276" w:lineRule="auto"/>
              <w:jc w:val="center"/>
              <w:rPr>
                <w:iCs/>
                <w:sz w:val="26"/>
                <w:szCs w:val="26"/>
              </w:rPr>
            </w:pPr>
            <w:r w:rsidRPr="0099646F">
              <w:rPr>
                <w:iCs/>
                <w:sz w:val="26"/>
                <w:szCs w:val="26"/>
              </w:rPr>
              <w:t>0009</w:t>
            </w: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jc w:val="center"/>
              <w:rPr>
                <w:iCs/>
                <w:sz w:val="26"/>
                <w:szCs w:val="26"/>
                <w:highlight w:val="yellow"/>
              </w:rPr>
            </w:pPr>
          </w:p>
          <w:p w:rsidR="00220E15" w:rsidRPr="00635FC1" w:rsidRDefault="00220E15" w:rsidP="002E5CE6">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220E15" w:rsidRPr="0099646F" w:rsidRDefault="00220E15" w:rsidP="002E5CE6">
            <w:pPr>
              <w:spacing w:line="276" w:lineRule="auto"/>
              <w:jc w:val="both"/>
              <w:rPr>
                <w:sz w:val="26"/>
                <w:szCs w:val="26"/>
              </w:rPr>
            </w:pPr>
            <w:r w:rsidRPr="0099646F">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220E15" w:rsidRPr="0099646F" w:rsidRDefault="00220E15" w:rsidP="002E5CE6">
            <w:pPr>
              <w:spacing w:line="276" w:lineRule="auto"/>
              <w:jc w:val="both"/>
              <w:rPr>
                <w:sz w:val="26"/>
                <w:szCs w:val="26"/>
              </w:rPr>
            </w:pPr>
            <w:r w:rsidRPr="0099646F">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220E15" w:rsidRPr="0099646F" w:rsidRDefault="00220E15" w:rsidP="002E5CE6">
            <w:pPr>
              <w:spacing w:line="276" w:lineRule="auto"/>
              <w:jc w:val="both"/>
              <w:rPr>
                <w:sz w:val="26"/>
                <w:szCs w:val="26"/>
              </w:rPr>
            </w:pPr>
            <w:r w:rsidRPr="0099646F">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220E15" w:rsidRPr="00635FC1" w:rsidRDefault="00220E15" w:rsidP="002E5CE6">
            <w:pPr>
              <w:spacing w:line="276" w:lineRule="auto"/>
              <w:jc w:val="both"/>
              <w:rPr>
                <w:sz w:val="26"/>
                <w:szCs w:val="26"/>
                <w:highlight w:val="yellow"/>
              </w:rPr>
            </w:pPr>
            <w:r w:rsidRPr="0099646F">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220E15" w:rsidRPr="00635FC1" w:rsidTr="002E5CE6">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220E15" w:rsidRPr="0099646F" w:rsidRDefault="00220E15" w:rsidP="002E5CE6">
            <w:pPr>
              <w:tabs>
                <w:tab w:val="left" w:pos="10206"/>
              </w:tabs>
              <w:spacing w:line="276" w:lineRule="auto"/>
              <w:rPr>
                <w:sz w:val="26"/>
                <w:szCs w:val="26"/>
              </w:rPr>
            </w:pPr>
            <w:r>
              <w:rPr>
                <w:sz w:val="26"/>
                <w:szCs w:val="26"/>
              </w:rPr>
              <w:t>985 2 02 29999 04 0019 151</w:t>
            </w:r>
          </w:p>
        </w:tc>
        <w:tc>
          <w:tcPr>
            <w:tcW w:w="3260" w:type="dxa"/>
            <w:tcBorders>
              <w:top w:val="single" w:sz="4" w:space="0" w:color="auto"/>
              <w:left w:val="nil"/>
              <w:bottom w:val="single" w:sz="4" w:space="0" w:color="auto"/>
              <w:right w:val="single" w:sz="4" w:space="0" w:color="auto"/>
            </w:tcBorders>
            <w:noWrap/>
            <w:hideMark/>
          </w:tcPr>
          <w:p w:rsidR="00220E15" w:rsidRPr="0099646F" w:rsidRDefault="00220E15" w:rsidP="002E5CE6">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220E15" w:rsidRPr="0099646F" w:rsidRDefault="00220E15" w:rsidP="002E5CE6">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220E15" w:rsidRPr="0099646F" w:rsidRDefault="00220E15" w:rsidP="002E5CE6">
            <w:pPr>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220E15" w:rsidTr="002E5CE6">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220E15" w:rsidRPr="00635FC1" w:rsidRDefault="00220E15" w:rsidP="002E5CE6">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220E15" w:rsidRPr="00635FC1" w:rsidRDefault="00220E15" w:rsidP="002E5CE6">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220E15" w:rsidRPr="00635FC1" w:rsidRDefault="00220E15" w:rsidP="002E5CE6">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220E15" w:rsidRDefault="00220E15" w:rsidP="002E5CE6">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bl>
    <w:p w:rsidR="00220E15" w:rsidRDefault="00220E15" w:rsidP="00220E15">
      <w:pPr>
        <w:ind w:firstLine="720"/>
        <w:rPr>
          <w:sz w:val="26"/>
          <w:szCs w:val="26"/>
        </w:rPr>
      </w:pPr>
    </w:p>
    <w:p w:rsidR="00220E15" w:rsidRDefault="00220E15" w:rsidP="00220E15">
      <w:pPr>
        <w:ind w:left="5664" w:hanging="5522"/>
        <w:rPr>
          <w:sz w:val="26"/>
          <w:szCs w:val="26"/>
        </w:rPr>
      </w:pPr>
    </w:p>
    <w:p w:rsidR="00220E15" w:rsidRDefault="00220E15" w:rsidP="00220E15">
      <w:pPr>
        <w:ind w:left="5664" w:hanging="5522"/>
        <w:rPr>
          <w:sz w:val="26"/>
          <w:szCs w:val="26"/>
        </w:rPr>
      </w:pPr>
    </w:p>
    <w:p w:rsidR="00220E15" w:rsidRDefault="00220E15" w:rsidP="00220E15">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220E15" w:rsidRDefault="00220E15" w:rsidP="00220E15">
      <w:pPr>
        <w:ind w:left="5664" w:firstLine="1849"/>
        <w:jc w:val="both"/>
        <w:rPr>
          <w:sz w:val="26"/>
          <w:szCs w:val="26"/>
        </w:rPr>
      </w:pPr>
    </w:p>
    <w:p w:rsidR="00220E15" w:rsidRDefault="00220E15" w:rsidP="00220E15">
      <w:pPr>
        <w:ind w:left="5664" w:firstLine="1849"/>
        <w:jc w:val="both"/>
        <w:rPr>
          <w:sz w:val="26"/>
          <w:szCs w:val="26"/>
        </w:rPr>
      </w:pPr>
    </w:p>
    <w:p w:rsidR="00220E15" w:rsidRDefault="00220E15" w:rsidP="00220E15">
      <w:pPr>
        <w:shd w:val="clear" w:color="auto" w:fill="FFFFFF"/>
        <w:ind w:left="10206"/>
      </w:pPr>
    </w:p>
    <w:p w:rsidR="00935B7D" w:rsidRDefault="00935B7D"/>
    <w:sectPr w:rsidR="00935B7D" w:rsidSect="002E5CE6">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220E15"/>
    <w:rsid w:val="000E4D72"/>
    <w:rsid w:val="00220E15"/>
    <w:rsid w:val="00270AF1"/>
    <w:rsid w:val="002E5CE6"/>
    <w:rsid w:val="004F6472"/>
    <w:rsid w:val="00935B7D"/>
    <w:rsid w:val="009F2309"/>
    <w:rsid w:val="00DA511C"/>
    <w:rsid w:val="00DB0839"/>
    <w:rsid w:val="00EE1785"/>
    <w:rsid w:val="00F21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cp:lastPrinted>2017-04-14T01:43:00Z</cp:lastPrinted>
  <dcterms:created xsi:type="dcterms:W3CDTF">2017-03-26T23:54:00Z</dcterms:created>
  <dcterms:modified xsi:type="dcterms:W3CDTF">2017-04-14T02:40:00Z</dcterms:modified>
</cp:coreProperties>
</file>